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E832" w14:textId="5EA9ADEC" w:rsidR="00057B71" w:rsidRDefault="00057B71" w:rsidP="00B30FE4">
      <w:pPr>
        <w:pStyle w:val="Title"/>
        <w:ind w:firstLine="720"/>
        <w:jc w:val="center"/>
        <w:rPr>
          <w:rFonts w:eastAsia="Times New Roman"/>
          <w:lang w:eastAsia="en-IN"/>
        </w:rPr>
      </w:pPr>
      <w:r>
        <w:rPr>
          <w:rFonts w:eastAsia="Times New Roman"/>
          <w:lang w:eastAsia="en-IN"/>
        </w:rPr>
        <w:t>UGC NET Paper 1 201</w:t>
      </w:r>
      <w:r w:rsidR="00D16AD5">
        <w:rPr>
          <w:rFonts w:eastAsia="Times New Roman"/>
          <w:lang w:eastAsia="en-IN"/>
        </w:rPr>
        <w:t>3</w:t>
      </w:r>
      <w:r>
        <w:rPr>
          <w:rFonts w:eastAsia="Times New Roman"/>
          <w:lang w:eastAsia="en-IN"/>
        </w:rPr>
        <w:t xml:space="preserve"> </w:t>
      </w:r>
      <w:r w:rsidR="00D16AD5">
        <w:rPr>
          <w:rFonts w:eastAsia="Times New Roman"/>
          <w:lang w:eastAsia="en-IN"/>
        </w:rPr>
        <w:t>SPT</w:t>
      </w:r>
    </w:p>
    <w:p w14:paraId="6AC5943D" w14:textId="77777777" w:rsidR="00057B71" w:rsidRDefault="00057B71" w:rsidP="00057B71">
      <w:pPr>
        <w:pStyle w:val="Title"/>
        <w:jc w:val="center"/>
        <w:rPr>
          <w:rFonts w:eastAsia="Times New Roman"/>
          <w:lang w:eastAsia="en-IN"/>
        </w:rPr>
      </w:pPr>
      <w:r>
        <w:rPr>
          <w:rFonts w:eastAsia="Times New Roman"/>
          <w:lang w:eastAsia="en-IN"/>
        </w:rPr>
        <w:t>www.Fillerform.info</w:t>
      </w:r>
    </w:p>
    <w:p w14:paraId="38D4CC57" w14:textId="77777777" w:rsidR="00057B71" w:rsidRDefault="00057B71" w:rsidP="00057B71">
      <w:pPr>
        <w:spacing w:after="150" w:line="240" w:lineRule="auto"/>
        <w:outlineLvl w:val="2"/>
      </w:pPr>
    </w:p>
    <w:p w14:paraId="5BA6DC04" w14:textId="3331DB4D" w:rsidR="00B30FE4" w:rsidRPr="00BE5634" w:rsidRDefault="00E106D5" w:rsidP="00B30FE4">
      <w:pPr>
        <w:spacing w:after="150" w:line="240" w:lineRule="auto"/>
        <w:outlineLvl w:val="2"/>
        <w:rPr>
          <w:rFonts w:ascii="Arial" w:eastAsia="Times New Roman" w:hAnsi="Arial" w:cs="Arial"/>
          <w:b/>
          <w:bCs/>
          <w:color w:val="333333"/>
          <w:sz w:val="30"/>
          <w:szCs w:val="30"/>
          <w:lang w:eastAsia="en-IN"/>
        </w:rPr>
      </w:pPr>
      <w:hyperlink r:id="rId5" w:history="1">
        <w:r w:rsidR="00B30FE4" w:rsidRPr="00BE5634">
          <w:rPr>
            <w:rFonts w:ascii="Arial" w:eastAsia="Times New Roman" w:hAnsi="Arial" w:cs="Arial"/>
            <w:b/>
            <w:bCs/>
            <w:color w:val="333333"/>
            <w:sz w:val="30"/>
            <w:szCs w:val="30"/>
            <w:lang w:eastAsia="en-IN"/>
          </w:rPr>
          <w:t>Previous Years Solved Questions - UGC NET Paper 1 for July 201</w:t>
        </w:r>
      </w:hyperlink>
    </w:p>
    <w:p w14:paraId="41ED863F" w14:textId="5142E0F5" w:rsidR="0096223C" w:rsidRPr="00E106D5" w:rsidRDefault="00770412" w:rsidP="0096223C">
      <w:pPr>
        <w:pStyle w:val="Title"/>
        <w:rPr>
          <w:b/>
          <w:bCs/>
          <w:color w:val="FF0000"/>
        </w:rPr>
      </w:pPr>
      <w:r w:rsidRPr="00E106D5">
        <w:rPr>
          <w:b/>
          <w:bCs/>
          <w:color w:val="FF0000"/>
        </w:rPr>
        <w:t>Unit 3</w:t>
      </w:r>
      <w:r w:rsidR="00057B71" w:rsidRPr="00E106D5">
        <w:rPr>
          <w:b/>
          <w:bCs/>
          <w:color w:val="FF0000"/>
        </w:rPr>
        <w:t>(Home work)Hindi/Eng-</w:t>
      </w:r>
      <w:r w:rsidR="00E54602" w:rsidRPr="00E106D5">
        <w:rPr>
          <w:b/>
          <w:bCs/>
          <w:color w:val="FF0000"/>
        </w:rPr>
        <w:t>1</w:t>
      </w:r>
      <w:r w:rsidR="000965D0" w:rsidRPr="00E106D5">
        <w:rPr>
          <w:b/>
          <w:bCs/>
          <w:color w:val="FF0000"/>
        </w:rPr>
        <w:t>4</w:t>
      </w:r>
      <w:r w:rsidR="00825A01" w:rsidRPr="00E106D5">
        <w:rPr>
          <w:b/>
          <w:bCs/>
          <w:color w:val="FF0000"/>
        </w:rPr>
        <w:t xml:space="preserve"> </w:t>
      </w:r>
    </w:p>
    <w:p w14:paraId="711C6A09" w14:textId="77777777" w:rsidR="00D62B7D" w:rsidRPr="00090B03" w:rsidRDefault="00D62B7D" w:rsidP="00D62B7D">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p>
    <w:p w14:paraId="769674CE" w14:textId="77777777" w:rsidR="00842A85" w:rsidRPr="00CD4F1B" w:rsidRDefault="00842A85" w:rsidP="00842A85">
      <w:pPr>
        <w:shd w:val="clear" w:color="auto" w:fill="F5F5F5"/>
        <w:spacing w:before="100" w:beforeAutospacing="1" w:after="100" w:afterAutospacing="1" w:line="240" w:lineRule="auto"/>
        <w:jc w:val="both"/>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Read the following passage carefully and answer Question Nos. from 35 to 40 :</w:t>
      </w:r>
    </w:p>
    <w:p w14:paraId="050BFA0D" w14:textId="77777777" w:rsidR="00842A85" w:rsidRPr="00CD4F1B" w:rsidRDefault="00842A85" w:rsidP="00842A85">
      <w:pPr>
        <w:shd w:val="clear" w:color="auto" w:fill="F5F5F5"/>
        <w:spacing w:before="100" w:beforeAutospacing="1" w:after="100" w:afterAutospacing="1" w:line="240" w:lineRule="auto"/>
        <w:jc w:val="both"/>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I had occasion to work with her closely during the Women’s International Year in 1975 when she was chairing a Steering Committee and made me the member in charge of publicity. Representatives from different political parties and women’s organ</w:t>
      </w:r>
      <w:hyperlink r:id="rId6" w:history="1">
        <w:r w:rsidRPr="00CD4F1B">
          <w:rPr>
            <w:rFonts w:ascii="Georgia" w:eastAsia="Times New Roman" w:hAnsi="Georgia" w:cs="Arial"/>
            <w:color w:val="155780"/>
            <w:sz w:val="24"/>
            <w:szCs w:val="24"/>
            <w:lang w:eastAsia="en-IN"/>
          </w:rPr>
          <w:t>i</w:t>
        </w:r>
      </w:hyperlink>
      <w:r w:rsidRPr="00CD4F1B">
        <w:rPr>
          <w:rFonts w:ascii="Georgia" w:eastAsia="Times New Roman" w:hAnsi="Georgia" w:cs="Arial"/>
          <w:color w:val="555555"/>
          <w:sz w:val="24"/>
          <w:szCs w:val="24"/>
          <w:lang w:eastAsia="en-IN"/>
        </w:rPr>
        <w:t xml:space="preserve">zations were on the committee and though the leftists claimed a sort of proprietary right over her, </w:t>
      </w:r>
      <w:proofErr w:type="spellStart"/>
      <w:r w:rsidRPr="00CD4F1B">
        <w:rPr>
          <w:rFonts w:ascii="Georgia" w:eastAsia="Times New Roman" w:hAnsi="Georgia" w:cs="Arial"/>
          <w:color w:val="555555"/>
          <w:sz w:val="24"/>
          <w:szCs w:val="24"/>
          <w:lang w:eastAsia="en-IN"/>
        </w:rPr>
        <w:t>Aruna</w:t>
      </w:r>
      <w:proofErr w:type="spellEnd"/>
      <w:r w:rsidRPr="00CD4F1B">
        <w:rPr>
          <w:rFonts w:ascii="Georgia" w:eastAsia="Times New Roman" w:hAnsi="Georgia" w:cs="Arial"/>
          <w:color w:val="555555"/>
          <w:sz w:val="24"/>
          <w:szCs w:val="24"/>
          <w:lang w:eastAsia="en-IN"/>
        </w:rPr>
        <w:t xml:space="preserve"> encouraged and treated all members alike. It was not her political affiliations or her involvement in a particular cause, which won her respect and recognition, but her utter honesty in public life, her integrity and her compassion for the oppressed which made her an adorable person. She had the courage to differ with and defy the mightiest in the land; yet her human spirit prompted her to work in the worst of slums to offer succour to the poor and the exploited.</w:t>
      </w:r>
    </w:p>
    <w:p w14:paraId="378477E6" w14:textId="77777777" w:rsidR="00842A85" w:rsidRPr="00CD4F1B" w:rsidRDefault="00842A85" w:rsidP="00842A85">
      <w:pPr>
        <w:shd w:val="clear" w:color="auto" w:fill="F5F5F5"/>
        <w:spacing w:before="100" w:beforeAutospacing="1" w:after="100" w:afterAutospacing="1" w:line="240" w:lineRule="auto"/>
        <w:jc w:val="both"/>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xml:space="preserve">In later years – around late eighties and early nineties – </w:t>
      </w:r>
      <w:proofErr w:type="spellStart"/>
      <w:r w:rsidRPr="00CD4F1B">
        <w:rPr>
          <w:rFonts w:ascii="Georgia" w:eastAsia="Times New Roman" w:hAnsi="Georgia" w:cs="Arial"/>
          <w:color w:val="555555"/>
          <w:sz w:val="24"/>
          <w:szCs w:val="24"/>
          <w:lang w:eastAsia="en-IN"/>
        </w:rPr>
        <w:t>Aruna</w:t>
      </w:r>
      <w:proofErr w:type="spellEnd"/>
      <w:r w:rsidRPr="00CD4F1B">
        <w:rPr>
          <w:rFonts w:ascii="Georgia" w:eastAsia="Times New Roman" w:hAnsi="Georgia" w:cs="Arial"/>
          <w:color w:val="555555"/>
          <w:sz w:val="24"/>
          <w:szCs w:val="24"/>
          <w:lang w:eastAsia="en-IN"/>
        </w:rPr>
        <w:t xml:space="preserve"> Asaf Ali’s health began to deteriorate. Though her mind remained alert, she could not actively take up her pet causes – action for women’s advancement, planning for economic justice, role of media, reaffirmation of values in public affairs etc. Slowly, her movements were restricted and </w:t>
      </w:r>
      <w:proofErr w:type="spellStart"/>
      <w:r w:rsidRPr="00CD4F1B">
        <w:rPr>
          <w:rFonts w:ascii="Georgia" w:eastAsia="Times New Roman" w:hAnsi="Georgia" w:cs="Arial"/>
          <w:color w:val="555555"/>
          <w:sz w:val="24"/>
          <w:szCs w:val="24"/>
          <w:lang w:eastAsia="en-IN"/>
        </w:rPr>
        <w:t>Aruna</w:t>
      </w:r>
      <w:proofErr w:type="spellEnd"/>
      <w:r w:rsidRPr="00CD4F1B">
        <w:rPr>
          <w:rFonts w:ascii="Georgia" w:eastAsia="Times New Roman" w:hAnsi="Georgia" w:cs="Arial"/>
          <w:color w:val="555555"/>
          <w:sz w:val="24"/>
          <w:szCs w:val="24"/>
          <w:lang w:eastAsia="en-IN"/>
        </w:rPr>
        <w:t xml:space="preserve"> who had drawn sustenance from common people, from her involvement in publ</w:t>
      </w:r>
      <w:hyperlink r:id="rId7" w:history="1">
        <w:r w:rsidRPr="00CD4F1B">
          <w:rPr>
            <w:rFonts w:ascii="Georgia" w:eastAsia="Times New Roman" w:hAnsi="Georgia" w:cs="Arial"/>
            <w:color w:val="155780"/>
            <w:sz w:val="24"/>
            <w:szCs w:val="24"/>
            <w:lang w:eastAsia="en-IN"/>
          </w:rPr>
          <w:t>i</w:t>
        </w:r>
      </w:hyperlink>
      <w:r w:rsidRPr="00CD4F1B">
        <w:rPr>
          <w:rFonts w:ascii="Georgia" w:eastAsia="Times New Roman" w:hAnsi="Georgia" w:cs="Arial"/>
          <w:color w:val="555555"/>
          <w:sz w:val="24"/>
          <w:szCs w:val="24"/>
          <w:lang w:eastAsia="en-IN"/>
        </w:rPr>
        <w:t>c life, became a lonely person. She passed away in July 1996.</w:t>
      </w:r>
    </w:p>
    <w:p w14:paraId="6FF88EB7"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w:t>
      </w:r>
    </w:p>
    <w:p w14:paraId="2D87EC5B"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xml:space="preserve">35. Which Committee was chaired by </w:t>
      </w:r>
      <w:proofErr w:type="spellStart"/>
      <w:r w:rsidRPr="00CD4F1B">
        <w:rPr>
          <w:rFonts w:ascii="Georgia" w:eastAsia="Times New Roman" w:hAnsi="Georgia" w:cs="Arial"/>
          <w:color w:val="555555"/>
          <w:sz w:val="24"/>
          <w:szCs w:val="24"/>
          <w:lang w:eastAsia="en-IN"/>
        </w:rPr>
        <w:t>Aruna</w:t>
      </w:r>
      <w:proofErr w:type="spellEnd"/>
      <w:r w:rsidRPr="00CD4F1B">
        <w:rPr>
          <w:rFonts w:ascii="Georgia" w:eastAsia="Times New Roman" w:hAnsi="Georgia" w:cs="Arial"/>
          <w:color w:val="555555"/>
          <w:sz w:val="24"/>
          <w:szCs w:val="24"/>
          <w:lang w:eastAsia="en-IN"/>
        </w:rPr>
        <w:t xml:space="preserve"> ?</w:t>
      </w:r>
    </w:p>
    <w:p w14:paraId="52832BDC"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(A) Women’s International Year’s Committee</w:t>
      </w:r>
    </w:p>
    <w:p w14:paraId="0D3677BC"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(B) Steering Committee of Women’s International Year</w:t>
      </w:r>
    </w:p>
    <w:p w14:paraId="7D9C0E7B"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(C) A Committee of Publicity</w:t>
      </w:r>
    </w:p>
    <w:p w14:paraId="66E484CF"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(D) Women’s Organizations</w:t>
      </w:r>
    </w:p>
    <w:p w14:paraId="67C7EA6A" w14:textId="6FE31196"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b/>
          <w:bCs/>
          <w:color w:val="555555"/>
          <w:sz w:val="24"/>
          <w:szCs w:val="24"/>
          <w:lang w:eastAsia="en-IN"/>
        </w:rPr>
        <w:lastRenderedPageBreak/>
        <w:t>Answer:</w:t>
      </w:r>
      <w:r w:rsidRPr="00CD4F1B">
        <w:rPr>
          <w:rFonts w:ascii="Georgia" w:eastAsia="Times New Roman" w:hAnsi="Georgia" w:cs="Arial"/>
          <w:color w:val="555555"/>
          <w:sz w:val="24"/>
          <w:szCs w:val="24"/>
          <w:lang w:eastAsia="en-IN"/>
        </w:rPr>
        <w:t> </w:t>
      </w:r>
    </w:p>
    <w:p w14:paraId="7B78CFF4"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w:t>
      </w:r>
    </w:p>
    <w:p w14:paraId="64CEAF9C"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36. Who were made the members of the Committee of Publicity ?</w:t>
      </w:r>
    </w:p>
    <w:p w14:paraId="6833EA22"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Choose the answer from codes given below :</w:t>
      </w:r>
    </w:p>
    <w:p w14:paraId="2AA9FADC"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w:t>
      </w:r>
      <w:proofErr w:type="spellStart"/>
      <w:r w:rsidRPr="00CD4F1B">
        <w:rPr>
          <w:rFonts w:ascii="Georgia" w:eastAsia="Times New Roman" w:hAnsi="Georgia" w:cs="Arial"/>
          <w:color w:val="555555"/>
          <w:sz w:val="24"/>
          <w:szCs w:val="24"/>
          <w:lang w:eastAsia="en-IN"/>
        </w:rPr>
        <w:t>i</w:t>
      </w:r>
      <w:proofErr w:type="spellEnd"/>
      <w:r w:rsidRPr="00CD4F1B">
        <w:rPr>
          <w:rFonts w:ascii="Georgia" w:eastAsia="Times New Roman" w:hAnsi="Georgia" w:cs="Arial"/>
          <w:color w:val="555555"/>
          <w:sz w:val="24"/>
          <w:szCs w:val="24"/>
          <w:lang w:eastAsia="en-IN"/>
        </w:rPr>
        <w:t>) Representatives from different political parties.</w:t>
      </w:r>
    </w:p>
    <w:p w14:paraId="5609A1F6"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(ii) Representatives from the leftist parties.</w:t>
      </w:r>
    </w:p>
    <w:p w14:paraId="4A97449D"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(iii) Representatives from the women’s organizations.</w:t>
      </w:r>
    </w:p>
    <w:p w14:paraId="28302A9B"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(iv) None of the above.</w:t>
      </w:r>
    </w:p>
    <w:p w14:paraId="5ADF418B"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Codes :</w:t>
      </w:r>
    </w:p>
    <w:p w14:paraId="41E2450B"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(A) (</w:t>
      </w:r>
      <w:proofErr w:type="spellStart"/>
      <w:r w:rsidRPr="00CD4F1B">
        <w:rPr>
          <w:rFonts w:ascii="Georgia" w:eastAsia="Times New Roman" w:hAnsi="Georgia" w:cs="Arial"/>
          <w:color w:val="555555"/>
          <w:sz w:val="24"/>
          <w:szCs w:val="24"/>
          <w:lang w:eastAsia="en-IN"/>
        </w:rPr>
        <w:t>i</w:t>
      </w:r>
      <w:proofErr w:type="spellEnd"/>
      <w:r w:rsidRPr="00CD4F1B">
        <w:rPr>
          <w:rFonts w:ascii="Georgia" w:eastAsia="Times New Roman" w:hAnsi="Georgia" w:cs="Arial"/>
          <w:color w:val="555555"/>
          <w:sz w:val="24"/>
          <w:szCs w:val="24"/>
          <w:lang w:eastAsia="en-IN"/>
        </w:rPr>
        <w:t>), (iii)</w:t>
      </w:r>
    </w:p>
    <w:p w14:paraId="207F7EC8"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(B) (</w:t>
      </w:r>
      <w:proofErr w:type="spellStart"/>
      <w:r w:rsidRPr="00CD4F1B">
        <w:rPr>
          <w:rFonts w:ascii="Georgia" w:eastAsia="Times New Roman" w:hAnsi="Georgia" w:cs="Arial"/>
          <w:color w:val="555555"/>
          <w:sz w:val="24"/>
          <w:szCs w:val="24"/>
          <w:lang w:eastAsia="en-IN"/>
        </w:rPr>
        <w:t>i</w:t>
      </w:r>
      <w:proofErr w:type="spellEnd"/>
      <w:r w:rsidRPr="00CD4F1B">
        <w:rPr>
          <w:rFonts w:ascii="Georgia" w:eastAsia="Times New Roman" w:hAnsi="Georgia" w:cs="Arial"/>
          <w:color w:val="555555"/>
          <w:sz w:val="24"/>
          <w:szCs w:val="24"/>
          <w:lang w:eastAsia="en-IN"/>
        </w:rPr>
        <w:t>), (ii)</w:t>
      </w:r>
    </w:p>
    <w:p w14:paraId="562F7295"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(C) (</w:t>
      </w:r>
      <w:proofErr w:type="spellStart"/>
      <w:r w:rsidRPr="00CD4F1B">
        <w:rPr>
          <w:rFonts w:ascii="Georgia" w:eastAsia="Times New Roman" w:hAnsi="Georgia" w:cs="Arial"/>
          <w:color w:val="555555"/>
          <w:sz w:val="24"/>
          <w:szCs w:val="24"/>
          <w:lang w:eastAsia="en-IN"/>
        </w:rPr>
        <w:t>i</w:t>
      </w:r>
      <w:proofErr w:type="spellEnd"/>
      <w:r w:rsidRPr="00CD4F1B">
        <w:rPr>
          <w:rFonts w:ascii="Georgia" w:eastAsia="Times New Roman" w:hAnsi="Georgia" w:cs="Arial"/>
          <w:color w:val="555555"/>
          <w:sz w:val="24"/>
          <w:szCs w:val="24"/>
          <w:lang w:eastAsia="en-IN"/>
        </w:rPr>
        <w:t>), (ii), (iii)</w:t>
      </w:r>
    </w:p>
    <w:p w14:paraId="754B933F"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(D) (iv)</w:t>
      </w:r>
    </w:p>
    <w:p w14:paraId="6F5CBEE9" w14:textId="1865CC14"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b/>
          <w:bCs/>
          <w:color w:val="555555"/>
          <w:sz w:val="24"/>
          <w:szCs w:val="24"/>
          <w:lang w:eastAsia="en-IN"/>
        </w:rPr>
        <w:t>Answer:</w:t>
      </w:r>
      <w:r w:rsidRPr="00CD4F1B">
        <w:rPr>
          <w:rFonts w:ascii="Georgia" w:eastAsia="Times New Roman" w:hAnsi="Georgia" w:cs="Arial"/>
          <w:color w:val="555555"/>
          <w:sz w:val="24"/>
          <w:szCs w:val="24"/>
          <w:lang w:eastAsia="en-IN"/>
        </w:rPr>
        <w:t> </w:t>
      </w:r>
    </w:p>
    <w:p w14:paraId="5414E78E"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w:t>
      </w:r>
    </w:p>
    <w:p w14:paraId="4104169E"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xml:space="preserve">37. </w:t>
      </w:r>
      <w:proofErr w:type="spellStart"/>
      <w:r w:rsidRPr="00CD4F1B">
        <w:rPr>
          <w:rFonts w:ascii="Georgia" w:eastAsia="Times New Roman" w:hAnsi="Georgia" w:cs="Arial"/>
          <w:color w:val="555555"/>
          <w:sz w:val="24"/>
          <w:szCs w:val="24"/>
          <w:lang w:eastAsia="en-IN"/>
        </w:rPr>
        <w:t>Aruna</w:t>
      </w:r>
      <w:proofErr w:type="spellEnd"/>
      <w:r w:rsidRPr="00CD4F1B">
        <w:rPr>
          <w:rFonts w:ascii="Georgia" w:eastAsia="Times New Roman" w:hAnsi="Georgia" w:cs="Arial"/>
          <w:color w:val="555555"/>
          <w:sz w:val="24"/>
          <w:szCs w:val="24"/>
          <w:lang w:eastAsia="en-IN"/>
        </w:rPr>
        <w:t xml:space="preserve"> earned respect because of</w:t>
      </w:r>
    </w:p>
    <w:p w14:paraId="54E471AE"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(A) she identified with the leftists</w:t>
      </w:r>
    </w:p>
    <w:p w14:paraId="5AEA0896"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(B) she did not assoc</w:t>
      </w:r>
      <w:hyperlink r:id="rId8" w:history="1">
        <w:r w:rsidRPr="00CD4F1B">
          <w:rPr>
            <w:rFonts w:ascii="Georgia" w:eastAsia="Times New Roman" w:hAnsi="Georgia" w:cs="Arial"/>
            <w:color w:val="155780"/>
            <w:sz w:val="24"/>
            <w:szCs w:val="24"/>
            <w:lang w:eastAsia="en-IN"/>
          </w:rPr>
          <w:t>i</w:t>
        </w:r>
      </w:hyperlink>
      <w:r w:rsidRPr="00CD4F1B">
        <w:rPr>
          <w:rFonts w:ascii="Georgia" w:eastAsia="Times New Roman" w:hAnsi="Georgia" w:cs="Arial"/>
          <w:color w:val="555555"/>
          <w:sz w:val="24"/>
          <w:szCs w:val="24"/>
          <w:lang w:eastAsia="en-IN"/>
        </w:rPr>
        <w:t>ate with any political party</w:t>
      </w:r>
    </w:p>
    <w:p w14:paraId="5F583D4E"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(C) chairing a Steering Committee</w:t>
      </w:r>
    </w:p>
    <w:p w14:paraId="5734B8DE"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(D) she identified with women’s organizations</w:t>
      </w:r>
    </w:p>
    <w:p w14:paraId="1CA50D31" w14:textId="45DBFD59"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b/>
          <w:bCs/>
          <w:color w:val="555555"/>
          <w:sz w:val="24"/>
          <w:szCs w:val="24"/>
          <w:lang w:eastAsia="en-IN"/>
        </w:rPr>
        <w:t>Answer:</w:t>
      </w:r>
      <w:r w:rsidRPr="00CD4F1B">
        <w:rPr>
          <w:rFonts w:ascii="Georgia" w:eastAsia="Times New Roman" w:hAnsi="Georgia" w:cs="Arial"/>
          <w:color w:val="555555"/>
          <w:sz w:val="24"/>
          <w:szCs w:val="24"/>
          <w:lang w:eastAsia="en-IN"/>
        </w:rPr>
        <w:t> </w:t>
      </w:r>
    </w:p>
    <w:p w14:paraId="02F7E3E6"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w:t>
      </w:r>
    </w:p>
    <w:p w14:paraId="7AEEB2E3"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xml:space="preserve">38. Who tried to monopolize </w:t>
      </w:r>
      <w:proofErr w:type="spellStart"/>
      <w:r w:rsidRPr="00CD4F1B">
        <w:rPr>
          <w:rFonts w:ascii="Georgia" w:eastAsia="Times New Roman" w:hAnsi="Georgia" w:cs="Arial"/>
          <w:color w:val="555555"/>
          <w:sz w:val="24"/>
          <w:szCs w:val="24"/>
          <w:lang w:eastAsia="en-IN"/>
        </w:rPr>
        <w:t>Aruna</w:t>
      </w:r>
      <w:proofErr w:type="spellEnd"/>
      <w:r w:rsidRPr="00CD4F1B">
        <w:rPr>
          <w:rFonts w:ascii="Georgia" w:eastAsia="Times New Roman" w:hAnsi="Georgia" w:cs="Arial"/>
          <w:color w:val="555555"/>
          <w:sz w:val="24"/>
          <w:szCs w:val="24"/>
          <w:lang w:eastAsia="en-IN"/>
        </w:rPr>
        <w:t xml:space="preserve"> as their proprietary right ?</w:t>
      </w:r>
    </w:p>
    <w:p w14:paraId="3251A17C"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lastRenderedPageBreak/>
        <w:t>(A) Women Organizations</w:t>
      </w:r>
    </w:p>
    <w:p w14:paraId="00ACD590"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(B) Leftists</w:t>
      </w:r>
    </w:p>
    <w:p w14:paraId="01899BAE"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(C) Steering Committee</w:t>
      </w:r>
    </w:p>
    <w:p w14:paraId="172615B1"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(D) Some Political Parties</w:t>
      </w:r>
    </w:p>
    <w:p w14:paraId="2B1ADE1C" w14:textId="3708ABDB"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b/>
          <w:bCs/>
          <w:color w:val="555555"/>
          <w:sz w:val="24"/>
          <w:szCs w:val="24"/>
          <w:lang w:eastAsia="en-IN"/>
        </w:rPr>
        <w:t>Answer:</w:t>
      </w:r>
      <w:r w:rsidRPr="00CD4F1B">
        <w:rPr>
          <w:rFonts w:ascii="Georgia" w:eastAsia="Times New Roman" w:hAnsi="Georgia" w:cs="Arial"/>
          <w:color w:val="555555"/>
          <w:sz w:val="24"/>
          <w:szCs w:val="24"/>
          <w:lang w:eastAsia="en-IN"/>
        </w:rPr>
        <w:t> </w:t>
      </w:r>
    </w:p>
    <w:p w14:paraId="40C7A935"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w:t>
      </w:r>
    </w:p>
    <w:p w14:paraId="46B32DF5"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xml:space="preserve">39. </w:t>
      </w:r>
      <w:proofErr w:type="spellStart"/>
      <w:r w:rsidRPr="00CD4F1B">
        <w:rPr>
          <w:rFonts w:ascii="Georgia" w:eastAsia="Times New Roman" w:hAnsi="Georgia" w:cs="Arial"/>
          <w:color w:val="555555"/>
          <w:sz w:val="24"/>
          <w:szCs w:val="24"/>
          <w:lang w:eastAsia="en-IN"/>
        </w:rPr>
        <w:t>Aruna’s</w:t>
      </w:r>
      <w:proofErr w:type="spellEnd"/>
      <w:r w:rsidRPr="00CD4F1B">
        <w:rPr>
          <w:rFonts w:ascii="Georgia" w:eastAsia="Times New Roman" w:hAnsi="Georgia" w:cs="Arial"/>
          <w:color w:val="555555"/>
          <w:sz w:val="24"/>
          <w:szCs w:val="24"/>
          <w:lang w:eastAsia="en-IN"/>
        </w:rPr>
        <w:t xml:space="preserve"> health began to deteriorate from</w:t>
      </w:r>
    </w:p>
    <w:p w14:paraId="62F6EE1D"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(A) 1985 – 2002</w:t>
      </w:r>
    </w:p>
    <w:p w14:paraId="3619ADC5"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(B) 1998 – 2000</w:t>
      </w:r>
    </w:p>
    <w:p w14:paraId="122C333D"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(C) 1981 – 2000</w:t>
      </w:r>
    </w:p>
    <w:p w14:paraId="44B66860"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(D) 1989 – 2001</w:t>
      </w:r>
    </w:p>
    <w:p w14:paraId="24CF1414" w14:textId="5FC4CD19"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b/>
          <w:bCs/>
          <w:color w:val="555555"/>
          <w:sz w:val="24"/>
          <w:szCs w:val="24"/>
          <w:lang w:eastAsia="en-IN"/>
        </w:rPr>
        <w:t>Answer:</w:t>
      </w:r>
      <w:r w:rsidRPr="00CD4F1B">
        <w:rPr>
          <w:rFonts w:ascii="Georgia" w:eastAsia="Times New Roman" w:hAnsi="Georgia" w:cs="Arial"/>
          <w:color w:val="555555"/>
          <w:sz w:val="24"/>
          <w:szCs w:val="24"/>
          <w:lang w:eastAsia="en-IN"/>
        </w:rPr>
        <w:t> </w:t>
      </w:r>
    </w:p>
    <w:p w14:paraId="3741F7A4"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w:t>
      </w:r>
    </w:p>
    <w:p w14:paraId="78C62724"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 xml:space="preserve">40. </w:t>
      </w:r>
      <w:proofErr w:type="spellStart"/>
      <w:r w:rsidRPr="00CD4F1B">
        <w:rPr>
          <w:rFonts w:ascii="Georgia" w:eastAsia="Times New Roman" w:hAnsi="Georgia" w:cs="Arial"/>
          <w:color w:val="555555"/>
          <w:sz w:val="24"/>
          <w:szCs w:val="24"/>
          <w:lang w:eastAsia="en-IN"/>
        </w:rPr>
        <w:t>Aruna’s</w:t>
      </w:r>
      <w:proofErr w:type="spellEnd"/>
      <w:r w:rsidRPr="00CD4F1B">
        <w:rPr>
          <w:rFonts w:ascii="Georgia" w:eastAsia="Times New Roman" w:hAnsi="Georgia" w:cs="Arial"/>
          <w:color w:val="555555"/>
          <w:sz w:val="24"/>
          <w:szCs w:val="24"/>
          <w:lang w:eastAsia="en-IN"/>
        </w:rPr>
        <w:t xml:space="preserve"> pet cause(s) in her life was/ were</w:t>
      </w:r>
    </w:p>
    <w:p w14:paraId="64D884BD"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(A) Role of media</w:t>
      </w:r>
    </w:p>
    <w:p w14:paraId="61693FD1"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(B) Economic justice</w:t>
      </w:r>
    </w:p>
    <w:p w14:paraId="1DC22A1E"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(C) Reaffirmat</w:t>
      </w:r>
      <w:hyperlink r:id="rId9" w:history="1">
        <w:r w:rsidRPr="00CD4F1B">
          <w:rPr>
            <w:rFonts w:ascii="Georgia" w:eastAsia="Times New Roman" w:hAnsi="Georgia" w:cs="Arial"/>
            <w:color w:val="155780"/>
            <w:sz w:val="24"/>
            <w:szCs w:val="24"/>
            <w:lang w:eastAsia="en-IN"/>
          </w:rPr>
          <w:t>i</w:t>
        </w:r>
      </w:hyperlink>
      <w:r w:rsidRPr="00CD4F1B">
        <w:rPr>
          <w:rFonts w:ascii="Georgia" w:eastAsia="Times New Roman" w:hAnsi="Georgia" w:cs="Arial"/>
          <w:color w:val="555555"/>
          <w:sz w:val="24"/>
          <w:szCs w:val="24"/>
          <w:lang w:eastAsia="en-IN"/>
        </w:rPr>
        <w:t>on of values in public affairs</w:t>
      </w:r>
    </w:p>
    <w:p w14:paraId="3CD677AC" w14:textId="77777777"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color w:val="555555"/>
          <w:sz w:val="24"/>
          <w:szCs w:val="24"/>
          <w:lang w:eastAsia="en-IN"/>
        </w:rPr>
        <w:t>(D) All the above</w:t>
      </w:r>
    </w:p>
    <w:p w14:paraId="0AB9D2DC" w14:textId="62F682A0" w:rsidR="00842A85" w:rsidRPr="00CD4F1B" w:rsidRDefault="00842A85" w:rsidP="00842A85">
      <w:pPr>
        <w:shd w:val="clear" w:color="auto" w:fill="F5F5F5"/>
        <w:spacing w:before="100" w:beforeAutospacing="1" w:after="100" w:afterAutospacing="1" w:line="240" w:lineRule="auto"/>
        <w:rPr>
          <w:rFonts w:ascii="Arial" w:eastAsia="Times New Roman" w:hAnsi="Arial" w:cs="Arial"/>
          <w:color w:val="555555"/>
          <w:sz w:val="24"/>
          <w:szCs w:val="24"/>
          <w:lang w:eastAsia="en-IN"/>
        </w:rPr>
      </w:pPr>
      <w:r w:rsidRPr="00CD4F1B">
        <w:rPr>
          <w:rFonts w:ascii="Georgia" w:eastAsia="Times New Roman" w:hAnsi="Georgia" w:cs="Arial"/>
          <w:b/>
          <w:bCs/>
          <w:color w:val="555555"/>
          <w:sz w:val="24"/>
          <w:szCs w:val="24"/>
          <w:lang w:eastAsia="en-IN"/>
        </w:rPr>
        <w:t>Answer:</w:t>
      </w:r>
      <w:r w:rsidRPr="00CD4F1B">
        <w:rPr>
          <w:rFonts w:ascii="Georgia" w:eastAsia="Times New Roman" w:hAnsi="Georgia" w:cs="Arial"/>
          <w:color w:val="555555"/>
          <w:sz w:val="24"/>
          <w:szCs w:val="24"/>
          <w:lang w:eastAsia="en-IN"/>
        </w:rPr>
        <w:t> </w:t>
      </w:r>
    </w:p>
    <w:p w14:paraId="5E912EBF" w14:textId="77777777" w:rsidR="00080AAF" w:rsidRPr="002118C7" w:rsidRDefault="00080AAF" w:rsidP="00080AAF">
      <w:pPr>
        <w:shd w:val="clear" w:color="auto" w:fill="F5F5F5"/>
        <w:spacing w:before="100" w:after="100" w:line="240" w:lineRule="auto"/>
        <w:jc w:val="both"/>
        <w:rPr>
          <w:rFonts w:ascii="Times New Roman" w:eastAsia="Times New Roman" w:hAnsi="Times New Roman" w:cs="Times New Roman"/>
          <w:color w:val="000000"/>
          <w:sz w:val="27"/>
          <w:szCs w:val="27"/>
          <w:lang w:eastAsia="en-IN"/>
        </w:rPr>
      </w:pPr>
      <w:r w:rsidRPr="002118C7">
        <w:rPr>
          <w:rFonts w:ascii="Georgia" w:eastAsia="Times New Roman" w:hAnsi="Georgia" w:cs="Mangal"/>
          <w:color w:val="555555"/>
          <w:sz w:val="24"/>
          <w:szCs w:val="24"/>
          <w:cs/>
          <w:lang w:eastAsia="en-IN"/>
        </w:rPr>
        <w:t xml:space="preserve">निम्नलिखित गद्यांश को ध्यान से पढ़ें और प्रश्न संख्या </w:t>
      </w:r>
      <w:r w:rsidRPr="002118C7">
        <w:rPr>
          <w:rFonts w:ascii="Georgia" w:eastAsia="Times New Roman" w:hAnsi="Georgia" w:cs="Times New Roman"/>
          <w:color w:val="555555"/>
          <w:sz w:val="24"/>
          <w:szCs w:val="24"/>
          <w:lang w:eastAsia="en-IN"/>
        </w:rPr>
        <w:t xml:space="preserve">35 </w:t>
      </w:r>
      <w:r w:rsidRPr="002118C7">
        <w:rPr>
          <w:rFonts w:ascii="Georgia" w:eastAsia="Times New Roman" w:hAnsi="Georgia" w:cs="Mangal"/>
          <w:color w:val="555555"/>
          <w:sz w:val="24"/>
          <w:szCs w:val="24"/>
          <w:cs/>
          <w:lang w:eastAsia="en-IN"/>
        </w:rPr>
        <w:t xml:space="preserve">से </w:t>
      </w:r>
      <w:r w:rsidRPr="002118C7">
        <w:rPr>
          <w:rFonts w:ascii="Georgia" w:eastAsia="Times New Roman" w:hAnsi="Georgia" w:cs="Times New Roman"/>
          <w:color w:val="555555"/>
          <w:sz w:val="24"/>
          <w:szCs w:val="24"/>
          <w:lang w:eastAsia="en-IN"/>
        </w:rPr>
        <w:t xml:space="preserve">40 </w:t>
      </w:r>
      <w:r w:rsidRPr="002118C7">
        <w:rPr>
          <w:rFonts w:ascii="Georgia" w:eastAsia="Times New Roman" w:hAnsi="Georgia" w:cs="Mangal"/>
          <w:color w:val="555555"/>
          <w:sz w:val="24"/>
          <w:szCs w:val="24"/>
          <w:cs/>
          <w:lang w:eastAsia="en-IN"/>
        </w:rPr>
        <w:t>का उत्तर दें:</w:t>
      </w:r>
    </w:p>
    <w:p w14:paraId="02BB372C" w14:textId="77777777" w:rsidR="00080AAF" w:rsidRPr="002118C7" w:rsidRDefault="00080AAF" w:rsidP="00080AAF">
      <w:pPr>
        <w:shd w:val="clear" w:color="auto" w:fill="F5F5F5"/>
        <w:spacing w:before="100" w:after="100" w:line="240" w:lineRule="auto"/>
        <w:jc w:val="both"/>
        <w:rPr>
          <w:rFonts w:ascii="Times New Roman" w:eastAsia="Times New Roman" w:hAnsi="Times New Roman" w:cs="Times New Roman"/>
          <w:color w:val="000000"/>
          <w:sz w:val="27"/>
          <w:szCs w:val="27"/>
          <w:lang w:eastAsia="en-IN"/>
        </w:rPr>
      </w:pPr>
      <w:r w:rsidRPr="002118C7">
        <w:rPr>
          <w:rFonts w:ascii="Georgia" w:eastAsia="Times New Roman" w:hAnsi="Georgia" w:cs="Mangal"/>
          <w:color w:val="555555"/>
          <w:sz w:val="24"/>
          <w:szCs w:val="24"/>
          <w:cs/>
          <w:lang w:eastAsia="en-IN"/>
        </w:rPr>
        <w:t xml:space="preserve">मेरे पास </w:t>
      </w:r>
      <w:r w:rsidRPr="002118C7">
        <w:rPr>
          <w:rFonts w:ascii="Georgia" w:eastAsia="Times New Roman" w:hAnsi="Georgia" w:cs="Times New Roman"/>
          <w:color w:val="555555"/>
          <w:sz w:val="24"/>
          <w:szCs w:val="24"/>
          <w:lang w:eastAsia="en-IN"/>
        </w:rPr>
        <w:t xml:space="preserve">1975 </w:t>
      </w:r>
      <w:r w:rsidRPr="002118C7">
        <w:rPr>
          <w:rFonts w:ascii="Georgia" w:eastAsia="Times New Roman" w:hAnsi="Georgia" w:cs="Mangal"/>
          <w:color w:val="555555"/>
          <w:sz w:val="24"/>
          <w:szCs w:val="24"/>
          <w:cs/>
          <w:lang w:eastAsia="en-IN"/>
        </w:rPr>
        <w:t>में महिला अंतर्राष्ट्रीय वर्ष के दौरान उनके साथ काम करने का अवसर था</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जब वह एक संचालन समिति की अध्यक्षता कर रही थीं और मुझे प्रचार का प्रभारी बना दिया था।</w:t>
      </w:r>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विभिन्न राजनीतिक दलों और महिलाओं के अंग</w:t>
      </w:r>
      <w:r w:rsidRPr="002118C7">
        <w:rPr>
          <w:rFonts w:ascii="Georgia" w:eastAsia="Times New Roman" w:hAnsi="Georgia" w:cs="Times New Roman"/>
          <w:color w:val="555555"/>
          <w:sz w:val="24"/>
          <w:szCs w:val="24"/>
          <w:lang w:eastAsia="en-IN"/>
        </w:rPr>
        <w:t> </w:t>
      </w:r>
      <w:proofErr w:type="spellStart"/>
      <w:r>
        <w:fldChar w:fldCharType="begin"/>
      </w:r>
      <w:r>
        <w:instrText xml:space="preserve"> HYPERLINK "https://translate.google.com/translate?hl=en&amp;prev=_t&amp;sl=en&amp;tl=hi&amp;u=http://www.netugc.com/" </w:instrText>
      </w:r>
      <w:r>
        <w:fldChar w:fldCharType="separate"/>
      </w:r>
      <w:r w:rsidRPr="002118C7">
        <w:rPr>
          <w:rFonts w:ascii="Georgia" w:eastAsia="Times New Roman" w:hAnsi="Georgia" w:cs="Times New Roman"/>
          <w:color w:val="155780"/>
          <w:sz w:val="24"/>
          <w:szCs w:val="24"/>
          <w:u w:val="single"/>
          <w:lang w:eastAsia="en-IN"/>
        </w:rPr>
        <w:t>i</w:t>
      </w:r>
      <w:proofErr w:type="spellEnd"/>
      <w:r w:rsidRPr="002118C7">
        <w:rPr>
          <w:rFonts w:ascii="Georgia" w:eastAsia="Times New Roman" w:hAnsi="Georgia" w:cs="Times New Roman"/>
          <w:color w:val="155780"/>
          <w:sz w:val="24"/>
          <w:szCs w:val="24"/>
          <w:u w:val="single"/>
          <w:lang w:eastAsia="en-IN"/>
        </w:rPr>
        <w:t xml:space="preserve"> </w:t>
      </w:r>
      <w:r w:rsidRPr="002118C7">
        <w:rPr>
          <w:rFonts w:ascii="Georgia" w:eastAsia="Times New Roman" w:hAnsi="Georgia" w:cs="Mangal"/>
          <w:color w:val="155780"/>
          <w:sz w:val="24"/>
          <w:szCs w:val="24"/>
          <w:u w:val="single"/>
          <w:cs/>
          <w:lang w:eastAsia="en-IN"/>
        </w:rPr>
        <w:t>के</w:t>
      </w:r>
      <w:r>
        <w:rPr>
          <w:rFonts w:ascii="Georgia" w:eastAsia="Times New Roman" w:hAnsi="Georgia" w:cs="Mangal"/>
          <w:color w:val="155780"/>
          <w:sz w:val="24"/>
          <w:szCs w:val="24"/>
          <w:u w:val="single"/>
          <w:lang w:eastAsia="en-IN"/>
        </w:rPr>
        <w:fldChar w:fldCharType="end"/>
      </w:r>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प्रतिनिधि</w:t>
      </w:r>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समिति में थे और यद्यपि वामपंथियों ने उस पर एक प्रकार का मालिकाना हक जताया</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 xml:space="preserve">अरुणा ने सभी सदस्यों को समान रूप से प्रोत्साहित </w:t>
      </w:r>
      <w:r w:rsidRPr="002118C7">
        <w:rPr>
          <w:rFonts w:ascii="Georgia" w:eastAsia="Times New Roman" w:hAnsi="Georgia" w:cs="Mangal"/>
          <w:color w:val="555555"/>
          <w:sz w:val="24"/>
          <w:szCs w:val="24"/>
          <w:cs/>
          <w:lang w:eastAsia="en-IN"/>
        </w:rPr>
        <w:lastRenderedPageBreak/>
        <w:t>किया और उनका इलाज किया।</w:t>
      </w:r>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यह उसकी राजनीतिक संबद्धता या किसी विशेष कारण में उसकी भागीदारी नहीं थी</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जिसने उसे सम्मान और मान्यता दिलाई</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बल्कि सार्वजनिक जीवन में उसकी ईमानदारी</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उसकी ईमानदारी और उत्पीड़ितों के प्रति उसकी करुणा ने उसे एक आराध्य बना दिया।</w:t>
      </w:r>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वह देश में सबसे शक्तिशाली लोगों के साथ अलग होने और अवहेलना करने का साहस रखती थी</w:t>
      </w:r>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अभी तक उसकी मानवीय भावना ने उसे गरीबों और शोषितों के लिए झुग्गी बस्तियों में काम करने के लिए प्रेरित किया।</w:t>
      </w:r>
    </w:p>
    <w:p w14:paraId="63404808" w14:textId="77777777" w:rsidR="00080AAF" w:rsidRPr="002118C7" w:rsidRDefault="00080AAF" w:rsidP="00080AAF">
      <w:pPr>
        <w:shd w:val="clear" w:color="auto" w:fill="F5F5F5"/>
        <w:spacing w:before="100" w:after="100" w:line="240" w:lineRule="auto"/>
        <w:jc w:val="both"/>
        <w:rPr>
          <w:rFonts w:ascii="Times New Roman" w:eastAsia="Times New Roman" w:hAnsi="Times New Roman" w:cs="Times New Roman"/>
          <w:color w:val="000000"/>
          <w:sz w:val="27"/>
          <w:szCs w:val="27"/>
          <w:lang w:eastAsia="en-IN"/>
        </w:rPr>
      </w:pPr>
      <w:r w:rsidRPr="002118C7">
        <w:rPr>
          <w:rFonts w:ascii="Georgia" w:eastAsia="Times New Roman" w:hAnsi="Georgia" w:cs="Mangal"/>
          <w:color w:val="555555"/>
          <w:sz w:val="24"/>
          <w:szCs w:val="24"/>
          <w:cs/>
          <w:lang w:eastAsia="en-IN"/>
        </w:rPr>
        <w:t>बाद के वर्षों में - लगभग अस्सी के दशक और नब्बे के दशक की शुरुआत में - अरुणा आसफ अली का स्वास्थ्य बिगड़ने लगा।</w:t>
      </w:r>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यद्यपि उसका मन सतर्क रहा</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लेकिन वह अपने पालतू जानवरों के कारणों को सक्रिय रूप से नहीं उठा सकी - महिलाओं की उन्नति के लिए कार्रवाई</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आर्थिक न्याय की योजना</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मीडिया की भूमिका</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सार्वजनिक मामलों में मूल्यों की पुन: पुष्टि आदि। धीरे-धीरे</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उनके आंदोलनों को प्रतिबंधित कर दिया गया था और अरुणा जिन्होंने जीवन निर्वाह किया था आम लोगों से</w:t>
      </w:r>
      <w:r w:rsidRPr="002118C7">
        <w:rPr>
          <w:rFonts w:ascii="Georgia" w:eastAsia="Times New Roman" w:hAnsi="Georgia" w:cs="Times New Roman"/>
          <w:color w:val="555555"/>
          <w:sz w:val="24"/>
          <w:szCs w:val="24"/>
          <w:lang w:eastAsia="en-IN"/>
        </w:rPr>
        <w:t xml:space="preserve">, </w:t>
      </w:r>
      <w:proofErr w:type="spellStart"/>
      <w:r w:rsidRPr="002118C7">
        <w:rPr>
          <w:rFonts w:ascii="Georgia" w:eastAsia="Times New Roman" w:hAnsi="Georgia" w:cs="Times New Roman"/>
          <w:color w:val="555555"/>
          <w:sz w:val="24"/>
          <w:szCs w:val="24"/>
          <w:lang w:eastAsia="en-IN"/>
        </w:rPr>
        <w:t>publ</w:t>
      </w:r>
      <w:proofErr w:type="spellEnd"/>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में उसकी भागीदारी से</w:t>
      </w:r>
      <w:r w:rsidRPr="002118C7">
        <w:rPr>
          <w:rFonts w:ascii="Georgia" w:eastAsia="Times New Roman" w:hAnsi="Georgia" w:cs="Times New Roman"/>
          <w:color w:val="555555"/>
          <w:sz w:val="24"/>
          <w:szCs w:val="24"/>
          <w:lang w:eastAsia="en-IN"/>
        </w:rPr>
        <w:t> </w:t>
      </w:r>
      <w:hyperlink r:id="rId10" w:history="1">
        <w:r w:rsidRPr="002118C7">
          <w:rPr>
            <w:rFonts w:ascii="Georgia" w:eastAsia="Times New Roman" w:hAnsi="Georgia" w:cs="Mangal"/>
            <w:color w:val="155780"/>
            <w:sz w:val="24"/>
            <w:szCs w:val="24"/>
            <w:u w:val="single"/>
            <w:cs/>
            <w:lang w:eastAsia="en-IN"/>
          </w:rPr>
          <w:t>मैं</w:t>
        </w:r>
      </w:hyperlink>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ग जीवन</w:t>
      </w:r>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एक अकेला व्यक्ति बन गया।</w:t>
      </w:r>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 xml:space="preserve">जुलाई </w:t>
      </w:r>
      <w:r w:rsidRPr="002118C7">
        <w:rPr>
          <w:rFonts w:ascii="Georgia" w:eastAsia="Times New Roman" w:hAnsi="Georgia" w:cs="Times New Roman"/>
          <w:color w:val="555555"/>
          <w:sz w:val="24"/>
          <w:szCs w:val="24"/>
          <w:lang w:eastAsia="en-IN"/>
        </w:rPr>
        <w:t xml:space="preserve">1996 </w:t>
      </w:r>
      <w:r w:rsidRPr="002118C7">
        <w:rPr>
          <w:rFonts w:ascii="Georgia" w:eastAsia="Times New Roman" w:hAnsi="Georgia" w:cs="Mangal"/>
          <w:color w:val="555555"/>
          <w:sz w:val="24"/>
          <w:szCs w:val="24"/>
          <w:cs/>
          <w:lang w:eastAsia="en-IN"/>
        </w:rPr>
        <w:t>में उनका निधन हो गया।</w:t>
      </w:r>
    </w:p>
    <w:p w14:paraId="34184BD4"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w:t>
      </w:r>
    </w:p>
    <w:p w14:paraId="2321C43B"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xml:space="preserve">35. </w:t>
      </w:r>
      <w:r w:rsidRPr="002118C7">
        <w:rPr>
          <w:rFonts w:ascii="Georgia" w:eastAsia="Times New Roman" w:hAnsi="Georgia" w:cs="Mangal"/>
          <w:color w:val="555555"/>
          <w:sz w:val="24"/>
          <w:szCs w:val="24"/>
          <w:cs/>
          <w:lang w:eastAsia="en-IN"/>
        </w:rPr>
        <w:t>अरुणा ने किस समिति की अध्यक्षता की</w:t>
      </w:r>
      <w:r w:rsidRPr="002118C7">
        <w:rPr>
          <w:rFonts w:ascii="Georgia" w:eastAsia="Times New Roman" w:hAnsi="Georgia" w:cs="Times New Roman"/>
          <w:color w:val="555555"/>
          <w:sz w:val="24"/>
          <w:szCs w:val="24"/>
          <w:lang w:eastAsia="en-IN"/>
        </w:rPr>
        <w:t>?</w:t>
      </w:r>
    </w:p>
    <w:p w14:paraId="6171D875"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ए) महिला अंतर्राष्ट्रीय वर्ष की समिति</w:t>
      </w:r>
    </w:p>
    <w:p w14:paraId="6789F637"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बी) महिला अंतर्राष्ट्रीय वर्ष की संचालन समिति</w:t>
      </w:r>
    </w:p>
    <w:p w14:paraId="32B78388"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ग) प्रचार समिति</w:t>
      </w:r>
    </w:p>
    <w:p w14:paraId="453DD34B"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घ) महिला संगठन</w:t>
      </w:r>
    </w:p>
    <w:p w14:paraId="6FDFCABF" w14:textId="2F6A63A0" w:rsidR="00080AAF" w:rsidRPr="002118C7" w:rsidRDefault="00080AAF" w:rsidP="00080AAF">
      <w:pPr>
        <w:shd w:val="clear" w:color="auto" w:fill="F5F5F5"/>
        <w:spacing w:before="100" w:after="100" w:line="240" w:lineRule="auto"/>
        <w:rPr>
          <w:rFonts w:ascii="Times New Roman" w:eastAsia="Times New Roman" w:hAnsi="Times New Roman" w:cs="Times New Roman" w:hint="cs"/>
          <w:color w:val="000000"/>
          <w:sz w:val="27"/>
          <w:szCs w:val="27"/>
          <w:lang w:eastAsia="en-IN"/>
        </w:rPr>
      </w:pPr>
      <w:r w:rsidRPr="002118C7">
        <w:rPr>
          <w:rFonts w:ascii="Georgia" w:eastAsia="Times New Roman" w:hAnsi="Georgia" w:cs="Mangal"/>
          <w:b/>
          <w:bCs/>
          <w:color w:val="555555"/>
          <w:sz w:val="24"/>
          <w:szCs w:val="24"/>
          <w:cs/>
          <w:lang w:eastAsia="en-IN"/>
        </w:rPr>
        <w:t>उत्तर:</w:t>
      </w:r>
      <w:r w:rsidRPr="002118C7">
        <w:rPr>
          <w:rFonts w:ascii="Georgia" w:eastAsia="Times New Roman" w:hAnsi="Georgia" w:cs="Times New Roman"/>
          <w:b/>
          <w:bCs/>
          <w:color w:val="555555"/>
          <w:sz w:val="24"/>
          <w:szCs w:val="24"/>
          <w:lang w:eastAsia="en-IN"/>
        </w:rPr>
        <w:t> </w:t>
      </w:r>
    </w:p>
    <w:p w14:paraId="7771EDCE"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w:t>
      </w:r>
    </w:p>
    <w:p w14:paraId="68BCF1BE"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xml:space="preserve">36. </w:t>
      </w:r>
      <w:r w:rsidRPr="002118C7">
        <w:rPr>
          <w:rFonts w:ascii="Georgia" w:eastAsia="Times New Roman" w:hAnsi="Georgia" w:cs="Mangal"/>
          <w:color w:val="555555"/>
          <w:sz w:val="24"/>
          <w:szCs w:val="24"/>
          <w:cs/>
          <w:lang w:eastAsia="en-IN"/>
        </w:rPr>
        <w:t>प्रचार समिति के सदस्य किसे बनाया गया था</w:t>
      </w:r>
      <w:r w:rsidRPr="002118C7">
        <w:rPr>
          <w:rFonts w:ascii="Georgia" w:eastAsia="Times New Roman" w:hAnsi="Georgia" w:cs="Times New Roman"/>
          <w:color w:val="555555"/>
          <w:sz w:val="24"/>
          <w:szCs w:val="24"/>
          <w:lang w:eastAsia="en-IN"/>
        </w:rPr>
        <w:t>?</w:t>
      </w:r>
    </w:p>
    <w:p w14:paraId="3392F43E"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Mangal"/>
          <w:color w:val="555555"/>
          <w:sz w:val="24"/>
          <w:szCs w:val="24"/>
          <w:cs/>
          <w:lang w:eastAsia="en-IN"/>
        </w:rPr>
        <w:t>नीचे दिए गए कोड से उत्तर चुनें:</w:t>
      </w:r>
    </w:p>
    <w:p w14:paraId="27B0CFC8"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proofErr w:type="spellStart"/>
      <w:r w:rsidRPr="002118C7">
        <w:rPr>
          <w:rFonts w:ascii="Georgia" w:eastAsia="Times New Roman" w:hAnsi="Georgia" w:cs="Times New Roman"/>
          <w:color w:val="555555"/>
          <w:sz w:val="24"/>
          <w:szCs w:val="24"/>
          <w:lang w:eastAsia="en-IN"/>
        </w:rPr>
        <w:t>i</w:t>
      </w:r>
      <w:proofErr w:type="spellEnd"/>
      <w:r w:rsidRPr="002118C7">
        <w:rPr>
          <w:rFonts w:ascii="Georgia" w:eastAsia="Times New Roman" w:hAnsi="Georgia" w:cs="Times New Roman"/>
          <w:color w:val="555555"/>
          <w:sz w:val="24"/>
          <w:szCs w:val="24"/>
          <w:lang w:eastAsia="en-IN"/>
        </w:rPr>
        <w:t xml:space="preserve">) </w:t>
      </w:r>
      <w:r w:rsidRPr="002118C7">
        <w:rPr>
          <w:rFonts w:ascii="Georgia" w:eastAsia="Times New Roman" w:hAnsi="Georgia" w:cs="Mangal"/>
          <w:color w:val="555555"/>
          <w:sz w:val="24"/>
          <w:szCs w:val="24"/>
          <w:cs/>
          <w:lang w:eastAsia="en-IN"/>
        </w:rPr>
        <w:t>विभिन्न राजनीतिक दलों के प्रतिनिधि।</w:t>
      </w:r>
    </w:p>
    <w:p w14:paraId="451FFCA7"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xml:space="preserve">(ii) </w:t>
      </w:r>
      <w:r w:rsidRPr="002118C7">
        <w:rPr>
          <w:rFonts w:ascii="Georgia" w:eastAsia="Times New Roman" w:hAnsi="Georgia" w:cs="Mangal"/>
          <w:color w:val="555555"/>
          <w:sz w:val="24"/>
          <w:szCs w:val="24"/>
          <w:cs/>
          <w:lang w:eastAsia="en-IN"/>
        </w:rPr>
        <w:t>वामपंथी दलों के प्रतिनिधि।</w:t>
      </w:r>
    </w:p>
    <w:p w14:paraId="772C7A11"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xml:space="preserve">(iii) </w:t>
      </w:r>
      <w:r w:rsidRPr="002118C7">
        <w:rPr>
          <w:rFonts w:ascii="Georgia" w:eastAsia="Times New Roman" w:hAnsi="Georgia" w:cs="Mangal"/>
          <w:color w:val="555555"/>
          <w:sz w:val="24"/>
          <w:szCs w:val="24"/>
          <w:cs/>
          <w:lang w:eastAsia="en-IN"/>
        </w:rPr>
        <w:t>महिला संगठनों के प्रतिनिधि।</w:t>
      </w:r>
    </w:p>
    <w:p w14:paraId="0053D17F"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xml:space="preserve">(iv) </w:t>
      </w:r>
      <w:r w:rsidRPr="002118C7">
        <w:rPr>
          <w:rFonts w:ascii="Georgia" w:eastAsia="Times New Roman" w:hAnsi="Georgia" w:cs="Mangal"/>
          <w:color w:val="555555"/>
          <w:sz w:val="24"/>
          <w:szCs w:val="24"/>
          <w:cs/>
          <w:lang w:eastAsia="en-IN"/>
        </w:rPr>
        <w:t>उपरोक्त में से कोई नहीं।</w:t>
      </w:r>
    </w:p>
    <w:p w14:paraId="2A98973B"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Mangal"/>
          <w:color w:val="555555"/>
          <w:sz w:val="24"/>
          <w:szCs w:val="24"/>
          <w:cs/>
          <w:lang w:eastAsia="en-IN"/>
        </w:rPr>
        <w:t>कोड:</w:t>
      </w:r>
    </w:p>
    <w:p w14:paraId="3AEE7EB6"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lastRenderedPageBreak/>
        <w:t>(</w:t>
      </w:r>
      <w:r w:rsidRPr="002118C7">
        <w:rPr>
          <w:rFonts w:ascii="Georgia" w:eastAsia="Times New Roman" w:hAnsi="Georgia" w:cs="Mangal"/>
          <w:color w:val="555555"/>
          <w:sz w:val="24"/>
          <w:szCs w:val="24"/>
          <w:cs/>
          <w:lang w:eastAsia="en-IN"/>
        </w:rPr>
        <w:t>ए) (आई)</w:t>
      </w:r>
      <w:r w:rsidRPr="002118C7">
        <w:rPr>
          <w:rFonts w:ascii="Georgia" w:eastAsia="Times New Roman" w:hAnsi="Georgia" w:cs="Times New Roman"/>
          <w:color w:val="555555"/>
          <w:sz w:val="24"/>
          <w:szCs w:val="24"/>
          <w:lang w:eastAsia="en-IN"/>
        </w:rPr>
        <w:t>, (iii)</w:t>
      </w:r>
    </w:p>
    <w:p w14:paraId="6A7FF0E5"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बी) (आई)</w:t>
      </w:r>
      <w:r w:rsidRPr="002118C7">
        <w:rPr>
          <w:rFonts w:ascii="Georgia" w:eastAsia="Times New Roman" w:hAnsi="Georgia" w:cs="Times New Roman"/>
          <w:color w:val="555555"/>
          <w:sz w:val="24"/>
          <w:szCs w:val="24"/>
          <w:lang w:eastAsia="en-IN"/>
        </w:rPr>
        <w:t>, (ii)</w:t>
      </w:r>
    </w:p>
    <w:p w14:paraId="494966CB"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(C) (</w:t>
      </w:r>
      <w:proofErr w:type="spellStart"/>
      <w:r w:rsidRPr="002118C7">
        <w:rPr>
          <w:rFonts w:ascii="Georgia" w:eastAsia="Times New Roman" w:hAnsi="Georgia" w:cs="Times New Roman"/>
          <w:color w:val="555555"/>
          <w:sz w:val="24"/>
          <w:szCs w:val="24"/>
          <w:lang w:eastAsia="en-IN"/>
        </w:rPr>
        <w:t>i</w:t>
      </w:r>
      <w:proofErr w:type="spellEnd"/>
      <w:r w:rsidRPr="002118C7">
        <w:rPr>
          <w:rFonts w:ascii="Georgia" w:eastAsia="Times New Roman" w:hAnsi="Georgia" w:cs="Times New Roman"/>
          <w:color w:val="555555"/>
          <w:sz w:val="24"/>
          <w:szCs w:val="24"/>
          <w:lang w:eastAsia="en-IN"/>
        </w:rPr>
        <w:t>), (ii), (iii)</w:t>
      </w:r>
    </w:p>
    <w:p w14:paraId="1FF95F47"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डी) (</w:t>
      </w:r>
      <w:r w:rsidRPr="002118C7">
        <w:rPr>
          <w:rFonts w:ascii="Georgia" w:eastAsia="Times New Roman" w:hAnsi="Georgia" w:cs="Times New Roman"/>
          <w:color w:val="555555"/>
          <w:sz w:val="24"/>
          <w:szCs w:val="24"/>
          <w:lang w:eastAsia="en-IN"/>
        </w:rPr>
        <w:t>iv)</w:t>
      </w:r>
    </w:p>
    <w:p w14:paraId="3CC8DEFD" w14:textId="10A43755" w:rsidR="00080AAF" w:rsidRPr="002118C7" w:rsidRDefault="00080AAF" w:rsidP="00080AAF">
      <w:pPr>
        <w:shd w:val="clear" w:color="auto" w:fill="F5F5F5"/>
        <w:spacing w:before="100" w:after="100" w:line="240" w:lineRule="auto"/>
        <w:rPr>
          <w:rFonts w:ascii="Times New Roman" w:eastAsia="Times New Roman" w:hAnsi="Times New Roman" w:cs="Times New Roman" w:hint="cs"/>
          <w:color w:val="000000"/>
          <w:sz w:val="27"/>
          <w:szCs w:val="27"/>
          <w:lang w:eastAsia="en-IN"/>
        </w:rPr>
      </w:pPr>
      <w:r w:rsidRPr="002118C7">
        <w:rPr>
          <w:rFonts w:ascii="Georgia" w:eastAsia="Times New Roman" w:hAnsi="Georgia" w:cs="Mangal"/>
          <w:b/>
          <w:bCs/>
          <w:color w:val="555555"/>
          <w:sz w:val="24"/>
          <w:szCs w:val="24"/>
          <w:cs/>
          <w:lang w:eastAsia="en-IN"/>
        </w:rPr>
        <w:t>उत्तर:</w:t>
      </w:r>
      <w:r w:rsidRPr="002118C7">
        <w:rPr>
          <w:rFonts w:ascii="Georgia" w:eastAsia="Times New Roman" w:hAnsi="Georgia" w:cs="Times New Roman"/>
          <w:b/>
          <w:bCs/>
          <w:color w:val="555555"/>
          <w:sz w:val="24"/>
          <w:szCs w:val="24"/>
          <w:lang w:eastAsia="en-IN"/>
        </w:rPr>
        <w:t> </w:t>
      </w:r>
    </w:p>
    <w:p w14:paraId="011F7298"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w:t>
      </w:r>
    </w:p>
    <w:p w14:paraId="2E7BED2A"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xml:space="preserve">37. </w:t>
      </w:r>
      <w:r w:rsidRPr="002118C7">
        <w:rPr>
          <w:rFonts w:ascii="Georgia" w:eastAsia="Times New Roman" w:hAnsi="Georgia" w:cs="Mangal"/>
          <w:color w:val="555555"/>
          <w:sz w:val="24"/>
          <w:szCs w:val="24"/>
          <w:cs/>
          <w:lang w:eastAsia="en-IN"/>
        </w:rPr>
        <w:t>अरुणा के कारण सम्मान अर्जित किया</w:t>
      </w:r>
    </w:p>
    <w:p w14:paraId="634623B9"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ए) उसने वामपंथियों से पहचान की</w:t>
      </w:r>
    </w:p>
    <w:p w14:paraId="14D54FC8"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 xml:space="preserve">बी) वह </w:t>
      </w:r>
      <w:r w:rsidRPr="002118C7">
        <w:rPr>
          <w:rFonts w:ascii="Georgia" w:eastAsia="Times New Roman" w:hAnsi="Georgia" w:cs="Times New Roman"/>
          <w:color w:val="555555"/>
          <w:sz w:val="24"/>
          <w:szCs w:val="24"/>
          <w:lang w:eastAsia="en-IN"/>
        </w:rPr>
        <w:t xml:space="preserve">Assoc </w:t>
      </w:r>
      <w:r w:rsidRPr="002118C7">
        <w:rPr>
          <w:rFonts w:ascii="Georgia" w:eastAsia="Times New Roman" w:hAnsi="Georgia" w:cs="Mangal"/>
          <w:color w:val="555555"/>
          <w:sz w:val="24"/>
          <w:szCs w:val="24"/>
          <w:cs/>
          <w:lang w:eastAsia="en-IN"/>
        </w:rPr>
        <w:t>नहीं था</w:t>
      </w:r>
      <w:r w:rsidRPr="002118C7">
        <w:rPr>
          <w:rFonts w:ascii="Georgia" w:eastAsia="Times New Roman" w:hAnsi="Georgia" w:cs="Times New Roman"/>
          <w:color w:val="555555"/>
          <w:sz w:val="24"/>
          <w:szCs w:val="24"/>
          <w:lang w:eastAsia="en-IN"/>
        </w:rPr>
        <w:t> </w:t>
      </w:r>
      <w:hyperlink r:id="rId11" w:history="1">
        <w:r w:rsidRPr="002118C7">
          <w:rPr>
            <w:rFonts w:ascii="Georgia" w:eastAsia="Times New Roman" w:hAnsi="Georgia" w:cs="Mangal"/>
            <w:color w:val="155780"/>
            <w:sz w:val="24"/>
            <w:szCs w:val="24"/>
            <w:u w:val="single"/>
            <w:cs/>
            <w:lang w:eastAsia="en-IN"/>
          </w:rPr>
          <w:t>मैं</w:t>
        </w:r>
      </w:hyperlink>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किसी भी राजनीतिक दल के साथ खाया</w:t>
      </w:r>
    </w:p>
    <w:p w14:paraId="56626619"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सी) एक संचालन समिति की अध्यक्षता</w:t>
      </w:r>
    </w:p>
    <w:p w14:paraId="17F3C100"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xml:space="preserve">(D) </w:t>
      </w:r>
      <w:r w:rsidRPr="002118C7">
        <w:rPr>
          <w:rFonts w:ascii="Georgia" w:eastAsia="Times New Roman" w:hAnsi="Georgia" w:cs="Mangal"/>
          <w:color w:val="555555"/>
          <w:sz w:val="24"/>
          <w:szCs w:val="24"/>
          <w:cs/>
          <w:lang w:eastAsia="en-IN"/>
        </w:rPr>
        <w:t>उसने महिला संगठनों के साथ पहचान की</w:t>
      </w:r>
    </w:p>
    <w:p w14:paraId="7D3FD066" w14:textId="04339CB7" w:rsidR="00080AAF" w:rsidRPr="002118C7" w:rsidRDefault="00080AAF" w:rsidP="00080AAF">
      <w:pPr>
        <w:shd w:val="clear" w:color="auto" w:fill="F5F5F5"/>
        <w:spacing w:before="100" w:after="100" w:line="240" w:lineRule="auto"/>
        <w:rPr>
          <w:rFonts w:ascii="Times New Roman" w:eastAsia="Times New Roman" w:hAnsi="Times New Roman" w:cs="Times New Roman" w:hint="cs"/>
          <w:color w:val="000000"/>
          <w:sz w:val="27"/>
          <w:szCs w:val="27"/>
          <w:lang w:eastAsia="en-IN"/>
        </w:rPr>
      </w:pPr>
      <w:r w:rsidRPr="002118C7">
        <w:rPr>
          <w:rFonts w:ascii="Georgia" w:eastAsia="Times New Roman" w:hAnsi="Georgia" w:cs="Mangal"/>
          <w:b/>
          <w:bCs/>
          <w:color w:val="555555"/>
          <w:sz w:val="24"/>
          <w:szCs w:val="24"/>
          <w:cs/>
          <w:lang w:eastAsia="en-IN"/>
        </w:rPr>
        <w:t>उत्तर:</w:t>
      </w:r>
      <w:r w:rsidRPr="002118C7">
        <w:rPr>
          <w:rFonts w:ascii="Georgia" w:eastAsia="Times New Roman" w:hAnsi="Georgia" w:cs="Times New Roman"/>
          <w:b/>
          <w:bCs/>
          <w:color w:val="555555"/>
          <w:sz w:val="24"/>
          <w:szCs w:val="24"/>
          <w:lang w:eastAsia="en-IN"/>
        </w:rPr>
        <w:t> </w:t>
      </w:r>
    </w:p>
    <w:p w14:paraId="142ACA20"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w:t>
      </w:r>
    </w:p>
    <w:p w14:paraId="4898E4D9"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xml:space="preserve">38. </w:t>
      </w:r>
      <w:r w:rsidRPr="002118C7">
        <w:rPr>
          <w:rFonts w:ascii="Georgia" w:eastAsia="Times New Roman" w:hAnsi="Georgia" w:cs="Mangal"/>
          <w:color w:val="555555"/>
          <w:sz w:val="24"/>
          <w:szCs w:val="24"/>
          <w:cs/>
          <w:lang w:eastAsia="en-IN"/>
        </w:rPr>
        <w:t>अरुणा को उनके मालिकाना हक के रूप में एकाधिकार देने की कोशिश किसने की</w:t>
      </w:r>
      <w:r w:rsidRPr="002118C7">
        <w:rPr>
          <w:rFonts w:ascii="Georgia" w:eastAsia="Times New Roman" w:hAnsi="Georgia" w:cs="Times New Roman"/>
          <w:color w:val="555555"/>
          <w:sz w:val="24"/>
          <w:szCs w:val="24"/>
          <w:lang w:eastAsia="en-IN"/>
        </w:rPr>
        <w:t>?</w:t>
      </w:r>
    </w:p>
    <w:p w14:paraId="2C902DA7"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ए) महिला संगठन</w:t>
      </w:r>
    </w:p>
    <w:p w14:paraId="32342AD2"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ख) वामपंथी</w:t>
      </w:r>
    </w:p>
    <w:p w14:paraId="165B9B40"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ग) संचालन समिति</w:t>
      </w:r>
    </w:p>
    <w:p w14:paraId="535F9B60"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घ) कुछ राजनीतिक दल</w:t>
      </w:r>
    </w:p>
    <w:p w14:paraId="15D88366" w14:textId="6BF0EF0F" w:rsidR="00080AAF" w:rsidRPr="002118C7" w:rsidRDefault="00080AAF" w:rsidP="00080AAF">
      <w:pPr>
        <w:shd w:val="clear" w:color="auto" w:fill="F5F5F5"/>
        <w:spacing w:before="100" w:after="100" w:line="240" w:lineRule="auto"/>
        <w:rPr>
          <w:rFonts w:ascii="Times New Roman" w:eastAsia="Times New Roman" w:hAnsi="Times New Roman" w:cs="Times New Roman" w:hint="cs"/>
          <w:color w:val="000000"/>
          <w:sz w:val="27"/>
          <w:szCs w:val="27"/>
          <w:lang w:eastAsia="en-IN"/>
        </w:rPr>
      </w:pPr>
      <w:r w:rsidRPr="002118C7">
        <w:rPr>
          <w:rFonts w:ascii="Georgia" w:eastAsia="Times New Roman" w:hAnsi="Georgia" w:cs="Mangal"/>
          <w:b/>
          <w:bCs/>
          <w:color w:val="555555"/>
          <w:sz w:val="24"/>
          <w:szCs w:val="24"/>
          <w:cs/>
          <w:lang w:eastAsia="en-IN"/>
        </w:rPr>
        <w:t>उत्तर:</w:t>
      </w:r>
      <w:r w:rsidRPr="002118C7">
        <w:rPr>
          <w:rFonts w:ascii="Georgia" w:eastAsia="Times New Roman" w:hAnsi="Georgia" w:cs="Times New Roman"/>
          <w:b/>
          <w:bCs/>
          <w:color w:val="555555"/>
          <w:sz w:val="24"/>
          <w:szCs w:val="24"/>
          <w:lang w:eastAsia="en-IN"/>
        </w:rPr>
        <w:t> </w:t>
      </w:r>
    </w:p>
    <w:p w14:paraId="2E35AB82"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w:t>
      </w:r>
    </w:p>
    <w:p w14:paraId="5C0170B1"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xml:space="preserve">39. </w:t>
      </w:r>
      <w:r w:rsidRPr="002118C7">
        <w:rPr>
          <w:rFonts w:ascii="Georgia" w:eastAsia="Times New Roman" w:hAnsi="Georgia" w:cs="Mangal"/>
          <w:color w:val="555555"/>
          <w:sz w:val="24"/>
          <w:szCs w:val="24"/>
          <w:cs/>
          <w:lang w:eastAsia="en-IN"/>
        </w:rPr>
        <w:t>अरुणा का स्वास्थ्य बिगड़ने लगा</w:t>
      </w:r>
    </w:p>
    <w:p w14:paraId="3E4D27AB"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 xml:space="preserve">ए) </w:t>
      </w:r>
      <w:r w:rsidRPr="002118C7">
        <w:rPr>
          <w:rFonts w:ascii="Georgia" w:eastAsia="Times New Roman" w:hAnsi="Georgia" w:cs="Times New Roman"/>
          <w:color w:val="555555"/>
          <w:sz w:val="24"/>
          <w:szCs w:val="24"/>
          <w:lang w:eastAsia="en-IN"/>
        </w:rPr>
        <w:t>1985 - 2002</w:t>
      </w:r>
    </w:p>
    <w:p w14:paraId="30F79E25"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(B) 1998 - 2000</w:t>
      </w:r>
    </w:p>
    <w:p w14:paraId="267AAECF"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 xml:space="preserve">सी) </w:t>
      </w:r>
      <w:r w:rsidRPr="002118C7">
        <w:rPr>
          <w:rFonts w:ascii="Georgia" w:eastAsia="Times New Roman" w:hAnsi="Georgia" w:cs="Times New Roman"/>
          <w:color w:val="555555"/>
          <w:sz w:val="24"/>
          <w:szCs w:val="24"/>
          <w:lang w:eastAsia="en-IN"/>
        </w:rPr>
        <w:t>1981 - 2000</w:t>
      </w:r>
    </w:p>
    <w:p w14:paraId="4B910BF9"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(D) 1989 - 2001</w:t>
      </w:r>
    </w:p>
    <w:p w14:paraId="168521F5" w14:textId="16DC3DDB" w:rsidR="00080AAF" w:rsidRPr="002118C7" w:rsidRDefault="00080AAF" w:rsidP="00080AAF">
      <w:pPr>
        <w:shd w:val="clear" w:color="auto" w:fill="F5F5F5"/>
        <w:spacing w:before="100" w:after="100" w:line="240" w:lineRule="auto"/>
        <w:rPr>
          <w:rFonts w:ascii="Times New Roman" w:eastAsia="Times New Roman" w:hAnsi="Times New Roman" w:cs="Times New Roman" w:hint="cs"/>
          <w:color w:val="000000"/>
          <w:sz w:val="27"/>
          <w:szCs w:val="27"/>
          <w:lang w:eastAsia="en-IN"/>
        </w:rPr>
      </w:pPr>
      <w:r w:rsidRPr="002118C7">
        <w:rPr>
          <w:rFonts w:ascii="Georgia" w:eastAsia="Times New Roman" w:hAnsi="Georgia" w:cs="Mangal"/>
          <w:b/>
          <w:bCs/>
          <w:color w:val="555555"/>
          <w:sz w:val="24"/>
          <w:szCs w:val="24"/>
          <w:cs/>
          <w:lang w:eastAsia="en-IN"/>
        </w:rPr>
        <w:t>उत्तर:</w:t>
      </w:r>
      <w:r w:rsidRPr="002118C7">
        <w:rPr>
          <w:rFonts w:ascii="Georgia" w:eastAsia="Times New Roman" w:hAnsi="Georgia" w:cs="Times New Roman"/>
          <w:b/>
          <w:bCs/>
          <w:color w:val="555555"/>
          <w:sz w:val="24"/>
          <w:szCs w:val="24"/>
          <w:lang w:eastAsia="en-IN"/>
        </w:rPr>
        <w:t> </w:t>
      </w:r>
    </w:p>
    <w:p w14:paraId="0C7466F5"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w:t>
      </w:r>
    </w:p>
    <w:p w14:paraId="689E8C42"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lastRenderedPageBreak/>
        <w:t xml:space="preserve">40. </w:t>
      </w:r>
      <w:r w:rsidRPr="002118C7">
        <w:rPr>
          <w:rFonts w:ascii="Georgia" w:eastAsia="Times New Roman" w:hAnsi="Georgia" w:cs="Mangal"/>
          <w:color w:val="555555"/>
          <w:sz w:val="24"/>
          <w:szCs w:val="24"/>
          <w:cs/>
          <w:lang w:eastAsia="en-IN"/>
        </w:rPr>
        <w:t>अरुणा के जीवन में पालतू कारण (थे) / थे</w:t>
      </w:r>
    </w:p>
    <w:p w14:paraId="2577B637"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ए) मीडिया की भूमिका</w:t>
      </w:r>
    </w:p>
    <w:p w14:paraId="7C962794"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बी) आर्थिक न्याय</w:t>
      </w:r>
    </w:p>
    <w:p w14:paraId="27796389"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w:t>
      </w:r>
      <w:r w:rsidRPr="002118C7">
        <w:rPr>
          <w:rFonts w:ascii="Georgia" w:eastAsia="Times New Roman" w:hAnsi="Georgia" w:cs="Mangal"/>
          <w:color w:val="555555"/>
          <w:sz w:val="24"/>
          <w:szCs w:val="24"/>
          <w:cs/>
          <w:lang w:eastAsia="en-IN"/>
        </w:rPr>
        <w:t xml:space="preserve">सी) </w:t>
      </w:r>
      <w:proofErr w:type="spellStart"/>
      <w:r w:rsidRPr="002118C7">
        <w:rPr>
          <w:rFonts w:ascii="Georgia" w:eastAsia="Times New Roman" w:hAnsi="Georgia" w:cs="Times New Roman"/>
          <w:color w:val="555555"/>
          <w:sz w:val="24"/>
          <w:szCs w:val="24"/>
          <w:lang w:eastAsia="en-IN"/>
        </w:rPr>
        <w:t>Reaffirmat</w:t>
      </w:r>
      <w:proofErr w:type="spellEnd"/>
      <w:r w:rsidRPr="002118C7">
        <w:rPr>
          <w:rFonts w:ascii="Georgia" w:eastAsia="Times New Roman" w:hAnsi="Georgia" w:cs="Times New Roman"/>
          <w:color w:val="555555"/>
          <w:sz w:val="24"/>
          <w:szCs w:val="24"/>
          <w:lang w:eastAsia="en-IN"/>
        </w:rPr>
        <w:t> </w:t>
      </w:r>
      <w:hyperlink r:id="rId12" w:history="1">
        <w:r w:rsidRPr="002118C7">
          <w:rPr>
            <w:rFonts w:ascii="Georgia" w:eastAsia="Times New Roman" w:hAnsi="Georgia" w:cs="Mangal"/>
            <w:color w:val="155780"/>
            <w:sz w:val="24"/>
            <w:szCs w:val="24"/>
            <w:u w:val="single"/>
            <w:cs/>
            <w:lang w:eastAsia="en-IN"/>
          </w:rPr>
          <w:t>मैं</w:t>
        </w:r>
      </w:hyperlink>
      <w:r w:rsidRPr="002118C7">
        <w:rPr>
          <w:rFonts w:ascii="Georgia" w:eastAsia="Times New Roman" w:hAnsi="Georgia" w:cs="Times New Roman"/>
          <w:color w:val="555555"/>
          <w:sz w:val="24"/>
          <w:szCs w:val="24"/>
          <w:lang w:eastAsia="en-IN"/>
        </w:rPr>
        <w:t> </w:t>
      </w:r>
      <w:r w:rsidRPr="002118C7">
        <w:rPr>
          <w:rFonts w:ascii="Georgia" w:eastAsia="Times New Roman" w:hAnsi="Georgia" w:cs="Mangal"/>
          <w:color w:val="555555"/>
          <w:sz w:val="24"/>
          <w:szCs w:val="24"/>
          <w:cs/>
          <w:lang w:eastAsia="en-IN"/>
        </w:rPr>
        <w:t>सार्वजनिक मामलों में मूल्यों के पर</w:t>
      </w:r>
    </w:p>
    <w:p w14:paraId="76EC4187" w14:textId="77777777"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Times New Roman"/>
          <w:color w:val="555555"/>
          <w:sz w:val="24"/>
          <w:szCs w:val="24"/>
          <w:lang w:eastAsia="en-IN"/>
        </w:rPr>
        <w:t xml:space="preserve">(D) </w:t>
      </w:r>
      <w:r w:rsidRPr="002118C7">
        <w:rPr>
          <w:rFonts w:ascii="Georgia" w:eastAsia="Times New Roman" w:hAnsi="Georgia" w:cs="Mangal"/>
          <w:color w:val="555555"/>
          <w:sz w:val="24"/>
          <w:szCs w:val="24"/>
          <w:cs/>
          <w:lang w:eastAsia="en-IN"/>
        </w:rPr>
        <w:t>उपरोक्त सभी</w:t>
      </w:r>
    </w:p>
    <w:p w14:paraId="609AD22D" w14:textId="431C6F74" w:rsidR="00080AAF" w:rsidRPr="002118C7" w:rsidRDefault="00080AAF" w:rsidP="00080AAF">
      <w:pPr>
        <w:shd w:val="clear" w:color="auto" w:fill="F5F5F5"/>
        <w:spacing w:before="100" w:after="100" w:line="240" w:lineRule="auto"/>
        <w:rPr>
          <w:rFonts w:ascii="Times New Roman" w:eastAsia="Times New Roman" w:hAnsi="Times New Roman" w:cs="Times New Roman"/>
          <w:color w:val="000000"/>
          <w:sz w:val="27"/>
          <w:szCs w:val="27"/>
          <w:lang w:eastAsia="en-IN"/>
        </w:rPr>
      </w:pPr>
      <w:r w:rsidRPr="002118C7">
        <w:rPr>
          <w:rFonts w:ascii="Georgia" w:eastAsia="Times New Roman" w:hAnsi="Georgia" w:cs="Mangal"/>
          <w:b/>
          <w:bCs/>
          <w:color w:val="555555"/>
          <w:sz w:val="24"/>
          <w:szCs w:val="24"/>
          <w:cs/>
          <w:lang w:eastAsia="en-IN"/>
        </w:rPr>
        <w:t>उत्तर:</w:t>
      </w:r>
      <w:r w:rsidRPr="002118C7">
        <w:rPr>
          <w:rFonts w:ascii="Georgia" w:eastAsia="Times New Roman" w:hAnsi="Georgia" w:cs="Times New Roman"/>
          <w:b/>
          <w:bCs/>
          <w:color w:val="555555"/>
          <w:sz w:val="24"/>
          <w:szCs w:val="24"/>
          <w:lang w:eastAsia="en-IN"/>
        </w:rPr>
        <w:t> </w:t>
      </w:r>
    </w:p>
    <w:p w14:paraId="36B322C5" w14:textId="57179022" w:rsidR="0096223C" w:rsidRPr="0096223C" w:rsidRDefault="0096223C" w:rsidP="00842A85">
      <w:pPr>
        <w:shd w:val="clear" w:color="auto" w:fill="F5F5F5"/>
        <w:spacing w:before="100" w:beforeAutospacing="1" w:after="0" w:line="240" w:lineRule="auto"/>
        <w:jc w:val="both"/>
      </w:pPr>
    </w:p>
    <w:sectPr w:rsidR="0096223C" w:rsidRPr="0096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8B5"/>
    <w:multiLevelType w:val="multilevel"/>
    <w:tmpl w:val="541039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C101B"/>
    <w:multiLevelType w:val="multilevel"/>
    <w:tmpl w:val="0BC6F6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81"/>
    <w:rsid w:val="00052779"/>
    <w:rsid w:val="00057B71"/>
    <w:rsid w:val="00073876"/>
    <w:rsid w:val="00080AAF"/>
    <w:rsid w:val="000965D0"/>
    <w:rsid w:val="00104C05"/>
    <w:rsid w:val="0020354A"/>
    <w:rsid w:val="002930E9"/>
    <w:rsid w:val="002F042C"/>
    <w:rsid w:val="002F4035"/>
    <w:rsid w:val="003547C6"/>
    <w:rsid w:val="004A20A7"/>
    <w:rsid w:val="00580023"/>
    <w:rsid w:val="006C3809"/>
    <w:rsid w:val="006D5D64"/>
    <w:rsid w:val="00770412"/>
    <w:rsid w:val="007F5705"/>
    <w:rsid w:val="00825A01"/>
    <w:rsid w:val="00842A85"/>
    <w:rsid w:val="008E75E6"/>
    <w:rsid w:val="0096223C"/>
    <w:rsid w:val="00A706B6"/>
    <w:rsid w:val="00B30FE4"/>
    <w:rsid w:val="00B828A8"/>
    <w:rsid w:val="00CF1E6E"/>
    <w:rsid w:val="00D16AD5"/>
    <w:rsid w:val="00D62B7D"/>
    <w:rsid w:val="00DA77CF"/>
    <w:rsid w:val="00E106D5"/>
    <w:rsid w:val="00E367FC"/>
    <w:rsid w:val="00E54602"/>
    <w:rsid w:val="00F60581"/>
    <w:rsid w:val="00FB25A3"/>
    <w:rsid w:val="00FF0EC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6BA5"/>
  <w15:chartTrackingRefBased/>
  <w15:docId w15:val="{BE314534-4FC6-490D-BC07-FEF1F477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71"/>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7B7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47"/>
    </w:rPr>
  </w:style>
  <w:style w:type="character" w:customStyle="1" w:styleId="TitleChar">
    <w:name w:val="Title Char"/>
    <w:basedOn w:val="DefaultParagraphFont"/>
    <w:link w:val="Title"/>
    <w:uiPriority w:val="10"/>
    <w:rsid w:val="00057B71"/>
    <w:rPr>
      <w:rFonts w:asciiTheme="majorHAnsi" w:eastAsiaTheme="majorEastAsia" w:hAnsiTheme="majorHAnsi" w:cstheme="majorBidi"/>
      <w:color w:val="323E4F" w:themeColor="text2" w:themeShade="BF"/>
      <w:spacing w:val="5"/>
      <w:kern w:val="28"/>
      <w:sz w:val="52"/>
      <w:szCs w:val="47"/>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ug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tugc.com/" TargetMode="External"/><Relationship Id="rId12" Type="http://schemas.openxmlformats.org/officeDocument/2006/relationships/hyperlink" Target="https://translate.google.com/translate?hl=en&amp;prev=_t&amp;sl=en&amp;tl=hi&amp;u=http://www.netug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ugc.com/" TargetMode="External"/><Relationship Id="rId11" Type="http://schemas.openxmlformats.org/officeDocument/2006/relationships/hyperlink" Target="https://translate.google.com/translate?hl=en&amp;prev=_t&amp;sl=en&amp;tl=hi&amp;u=http://www.netugc.com/" TargetMode="External"/><Relationship Id="rId5" Type="http://schemas.openxmlformats.org/officeDocument/2006/relationships/hyperlink" Target="https://www.smartvidya.co.in/2020/05/previous-years-solved-questions-ugc-net_37.html" TargetMode="External"/><Relationship Id="rId10" Type="http://schemas.openxmlformats.org/officeDocument/2006/relationships/hyperlink" Target="https://translate.google.com/translate?hl=en&amp;prev=_t&amp;sl=en&amp;tl=hi&amp;u=http://www.netugc.com/" TargetMode="External"/><Relationship Id="rId4" Type="http://schemas.openxmlformats.org/officeDocument/2006/relationships/webSettings" Target="webSettings.xml"/><Relationship Id="rId9" Type="http://schemas.openxmlformats.org/officeDocument/2006/relationships/hyperlink" Target="http://www.netug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Jitendra Goswami</dc:creator>
  <cp:keywords/>
  <dc:description/>
  <cp:lastModifiedBy>Jitendra Goswami</cp:lastModifiedBy>
  <cp:revision>33</cp:revision>
  <dcterms:created xsi:type="dcterms:W3CDTF">2021-09-06T07:55:00Z</dcterms:created>
  <dcterms:modified xsi:type="dcterms:W3CDTF">2021-09-20T14:57:00Z</dcterms:modified>
</cp:coreProperties>
</file>